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6A6790" w:rsidRPr="006A6790" w:rsidRDefault="006A6790" w:rsidP="000641A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</w:rPr>
        <w:t>метапредметные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  <w:bookmarkStart w:id="0" w:name="_GoBack"/>
      <w:bookmarkEnd w:id="0"/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6A6790">
        <w:rPr>
          <w:rFonts w:ascii="Times New Roman" w:eastAsia="Calibri" w:hAnsi="Times New Roman" w:cs="Times New Roman"/>
          <w:color w:val="333333"/>
          <w:sz w:val="28"/>
        </w:rPr>
        <w:t xml:space="preserve">рабочей </w:t>
      </w:r>
      <w:r w:rsidRPr="006A6790">
        <w:rPr>
          <w:rFonts w:ascii="Times New Roman" w:eastAsia="Calibri" w:hAnsi="Times New Roman" w:cs="Times New Roman"/>
          <w:color w:val="000000"/>
          <w:sz w:val="28"/>
        </w:rPr>
        <w:t>программе воспитания.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</w:t>
      </w:r>
      <w:r w:rsidRPr="006A6790">
        <w:rPr>
          <w:rFonts w:ascii="Times New Roman" w:eastAsia="Calibri" w:hAnsi="Times New Roman" w:cs="Times New Roman"/>
          <w:color w:val="000000"/>
          <w:sz w:val="28"/>
        </w:rPr>
        <w:lastRenderedPageBreak/>
        <w:t>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6A6790" w:rsidRPr="006A6790" w:rsidRDefault="006A6790" w:rsidP="006A6790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6A6790" w:rsidRPr="006A6790" w:rsidRDefault="006A6790" w:rsidP="006A6790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6A6790" w:rsidRPr="006A6790" w:rsidRDefault="006A6790" w:rsidP="006A6790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6A6790" w:rsidRPr="006A6790" w:rsidRDefault="006A6790" w:rsidP="006A6790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6A6790" w:rsidRPr="006A6790" w:rsidRDefault="006A6790" w:rsidP="006A6790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6A6790" w:rsidRPr="006A6790" w:rsidRDefault="006A6790" w:rsidP="006A6790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6A6790" w:rsidRPr="006A6790" w:rsidRDefault="006A6790" w:rsidP="006A6790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lang w:val="en-US"/>
        </w:rPr>
      </w:pP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  <w:lang w:val="en-US"/>
        </w:rPr>
        <w:t>для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  <w:lang w:val="en-US"/>
        </w:rPr>
        <w:t>решения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  <w:lang w:val="en-US"/>
        </w:rPr>
        <w:t>учебных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  <w:lang w:val="en-US"/>
        </w:rPr>
        <w:t>задач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6A6790">
        <w:rPr>
          <w:rFonts w:ascii="Times New Roman" w:eastAsia="Calibri" w:hAnsi="Times New Roman" w:cs="Times New Roman"/>
          <w:color w:val="000000"/>
          <w:sz w:val="28"/>
        </w:rPr>
        <w:t>литературного образования</w:t>
      </w:r>
      <w:proofErr w:type="gramEnd"/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 обучающегося: речевая и читательская деятельности, круг чтения, творческая деятельность.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</w:rPr>
        <w:t>общедидактические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6A6790">
        <w:rPr>
          <w:rFonts w:ascii="Times New Roman" w:eastAsia="Calibri" w:hAnsi="Times New Roman" w:cs="Times New Roman"/>
          <w:color w:val="FF0000"/>
          <w:sz w:val="28"/>
        </w:rPr>
        <w:t>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</w:rPr>
        <w:t>метапредметных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6A6790">
        <w:rPr>
          <w:rFonts w:ascii="Times New Roman" w:eastAsia="Calibri" w:hAnsi="Times New Roman" w:cs="Times New Roman"/>
          <w:color w:val="000000"/>
          <w:sz w:val="28"/>
        </w:rPr>
        <w:t>метапредметные</w:t>
      </w:r>
      <w:proofErr w:type="spellEnd"/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6A6790" w:rsidRPr="006A6790" w:rsidRDefault="006A6790" w:rsidP="006A6790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A6790">
        <w:rPr>
          <w:rFonts w:ascii="Times New Roman" w:eastAsia="Calibri" w:hAnsi="Times New Roman" w:cs="Times New Roman"/>
          <w:color w:val="000000"/>
          <w:sz w:val="28"/>
        </w:rPr>
        <w:t>На литературное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чтение в 1 классе отводится 99 часов</w:t>
      </w:r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 (из них ‌</w:t>
      </w:r>
      <w:bookmarkStart w:id="1" w:name="8184041c-500f-4898-8c17-3f7c192d7a9a"/>
      <w:r>
        <w:rPr>
          <w:rFonts w:ascii="Times New Roman" w:eastAsia="Calibri" w:hAnsi="Times New Roman" w:cs="Times New Roman"/>
          <w:color w:val="000000"/>
          <w:sz w:val="28"/>
        </w:rPr>
        <w:t>не менее 6</w:t>
      </w:r>
      <w:r w:rsidRPr="006A6790">
        <w:rPr>
          <w:rFonts w:ascii="Times New Roman" w:eastAsia="Calibri" w:hAnsi="Times New Roman" w:cs="Times New Roman"/>
          <w:color w:val="000000"/>
          <w:sz w:val="28"/>
        </w:rPr>
        <w:t>0 часов</w:t>
      </w:r>
      <w:bookmarkEnd w:id="1"/>
      <w:r w:rsidRPr="006A6790">
        <w:rPr>
          <w:rFonts w:ascii="Times New Roman" w:eastAsia="Calibri" w:hAnsi="Times New Roman" w:cs="Times New Roman"/>
          <w:color w:val="000000"/>
          <w:sz w:val="28"/>
        </w:rPr>
        <w:t xml:space="preserve">‌ составляет вводный интегрированный учебный курс «Обучение грамоте»), во 2-4 классах </w:t>
      </w:r>
      <w:r>
        <w:rPr>
          <w:rFonts w:ascii="Times New Roman" w:eastAsia="Calibri" w:hAnsi="Times New Roman" w:cs="Times New Roman"/>
          <w:color w:val="000000"/>
          <w:sz w:val="28"/>
        </w:rPr>
        <w:t>по 102 часа (3</w:t>
      </w:r>
      <w:r w:rsidRPr="006A6790">
        <w:rPr>
          <w:rFonts w:ascii="Times New Roman" w:eastAsia="Calibri" w:hAnsi="Times New Roman" w:cs="Times New Roman"/>
          <w:color w:val="000000"/>
          <w:sz w:val="28"/>
        </w:rPr>
        <w:t>часа в неделю в каждом классе).</w:t>
      </w:r>
    </w:p>
    <w:p w:rsidR="00333BA0" w:rsidRDefault="000641AF"/>
    <w:sectPr w:rsidR="00333BA0" w:rsidSect="006A679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0D3E"/>
    <w:multiLevelType w:val="multilevel"/>
    <w:tmpl w:val="3BDE3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9A5"/>
    <w:rsid w:val="000641AF"/>
    <w:rsid w:val="006360BD"/>
    <w:rsid w:val="006A6790"/>
    <w:rsid w:val="007C4FB3"/>
    <w:rsid w:val="00F5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EF30"/>
  <w15:chartTrackingRefBased/>
  <w15:docId w15:val="{599466EC-F789-4290-8CE9-D6A2576D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843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Мовсар</cp:lastModifiedBy>
  <cp:revision>3</cp:revision>
  <dcterms:created xsi:type="dcterms:W3CDTF">2023-09-15T21:20:00Z</dcterms:created>
  <dcterms:modified xsi:type="dcterms:W3CDTF">2024-01-31T12:30:00Z</dcterms:modified>
</cp:coreProperties>
</file>