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4B" w:rsidRDefault="00DC424B" w:rsidP="00DC424B">
      <w:pPr>
        <w:spacing w:after="0"/>
        <w:jc w:val="center"/>
        <w:rPr>
          <w:b/>
        </w:rPr>
      </w:pPr>
      <w:bookmarkStart w:id="0" w:name="_GoBack"/>
      <w:bookmarkEnd w:id="0"/>
    </w:p>
    <w:p w:rsidR="00DC424B" w:rsidRDefault="00DC424B" w:rsidP="00DC424B">
      <w:pPr>
        <w:spacing w:after="0"/>
        <w:jc w:val="center"/>
        <w:rPr>
          <w:b/>
        </w:rPr>
      </w:pPr>
    </w:p>
    <w:p w:rsidR="00DC424B" w:rsidRPr="00DC424B" w:rsidRDefault="00DC424B" w:rsidP="00DC424B">
      <w:pPr>
        <w:spacing w:after="0"/>
        <w:jc w:val="center"/>
        <w:rPr>
          <w:b/>
        </w:rPr>
      </w:pPr>
      <w:r w:rsidRPr="00DC424B">
        <w:rPr>
          <w:b/>
        </w:rPr>
        <w:t xml:space="preserve">Информация о юридическом лице </w:t>
      </w:r>
      <w:proofErr w:type="gramStart"/>
      <w:r w:rsidRPr="00DC424B">
        <w:rPr>
          <w:b/>
        </w:rPr>
        <w:t>оказывающих</w:t>
      </w:r>
      <w:proofErr w:type="gramEnd"/>
      <w:r w:rsidRPr="00DC424B">
        <w:rPr>
          <w:b/>
        </w:rPr>
        <w:t xml:space="preserve"> услуги по</w:t>
      </w:r>
    </w:p>
    <w:p w:rsidR="00DC424B" w:rsidRPr="00DC424B" w:rsidRDefault="00DC424B" w:rsidP="00DC424B">
      <w:pPr>
        <w:spacing w:after="0"/>
        <w:jc w:val="center"/>
        <w:rPr>
          <w:b/>
        </w:rPr>
      </w:pPr>
      <w:r w:rsidRPr="00DC424B">
        <w:rPr>
          <w:b/>
        </w:rPr>
        <w:t xml:space="preserve">организации питания и </w:t>
      </w:r>
      <w:proofErr w:type="gramStart"/>
      <w:r w:rsidRPr="00DC424B">
        <w:rPr>
          <w:b/>
        </w:rPr>
        <w:t>поставляющих</w:t>
      </w:r>
      <w:proofErr w:type="gramEnd"/>
      <w:r w:rsidRPr="00DC424B">
        <w:rPr>
          <w:b/>
        </w:rPr>
        <w:t xml:space="preserve"> (реализующих)</w:t>
      </w:r>
    </w:p>
    <w:p w:rsidR="00F12C76" w:rsidRPr="00DC424B" w:rsidRDefault="00DC424B" w:rsidP="00DC424B">
      <w:pPr>
        <w:spacing w:after="0"/>
        <w:jc w:val="center"/>
        <w:rPr>
          <w:b/>
        </w:rPr>
      </w:pPr>
      <w:r w:rsidRPr="00DC424B">
        <w:rPr>
          <w:b/>
        </w:rPr>
        <w:t>пищевые продукты и продовольственное сырье.</w:t>
      </w:r>
    </w:p>
    <w:p w:rsidR="00DC424B" w:rsidRDefault="00DC424B" w:rsidP="00DC424B">
      <w:pPr>
        <w:spacing w:after="0"/>
        <w:jc w:val="center"/>
        <w:rPr>
          <w:b/>
        </w:rPr>
      </w:pPr>
    </w:p>
    <w:p w:rsidR="00DC424B" w:rsidRPr="00DC424B" w:rsidRDefault="00DC424B" w:rsidP="00DC424B">
      <w:pPr>
        <w:spacing w:after="0"/>
        <w:jc w:val="center"/>
        <w:rPr>
          <w:b/>
        </w:rPr>
      </w:pPr>
    </w:p>
    <w:tbl>
      <w:tblPr>
        <w:tblStyle w:val="a3"/>
        <w:tblW w:w="9649" w:type="dxa"/>
        <w:tblInd w:w="250" w:type="dxa"/>
        <w:tblLook w:val="04A0"/>
      </w:tblPr>
      <w:tblGrid>
        <w:gridCol w:w="5070"/>
        <w:gridCol w:w="4579"/>
      </w:tblGrid>
      <w:tr w:rsidR="00DC424B" w:rsidTr="00DC424B">
        <w:trPr>
          <w:trHeight w:val="972"/>
        </w:trPr>
        <w:tc>
          <w:tcPr>
            <w:tcW w:w="5070" w:type="dxa"/>
          </w:tcPr>
          <w:p w:rsidR="00DC424B" w:rsidRDefault="00DC424B" w:rsidP="00DC424B">
            <w:r>
              <w:t xml:space="preserve">Полное наименование </w:t>
            </w:r>
          </w:p>
        </w:tc>
        <w:tc>
          <w:tcPr>
            <w:tcW w:w="4579" w:type="dxa"/>
          </w:tcPr>
          <w:p w:rsidR="00DC424B" w:rsidRDefault="00DC424B" w:rsidP="00DC424B">
            <w:r>
              <w:t>Общество с ограниченной ответственностью «</w:t>
            </w:r>
            <w:proofErr w:type="spellStart"/>
            <w:r>
              <w:t>Курс-К</w:t>
            </w:r>
            <w:proofErr w:type="spellEnd"/>
            <w:r>
              <w:t xml:space="preserve">», </w:t>
            </w:r>
          </w:p>
        </w:tc>
      </w:tr>
      <w:tr w:rsidR="00DC424B" w:rsidTr="00DC424B">
        <w:trPr>
          <w:trHeight w:val="477"/>
        </w:trPr>
        <w:tc>
          <w:tcPr>
            <w:tcW w:w="5070" w:type="dxa"/>
          </w:tcPr>
          <w:p w:rsidR="00DC424B" w:rsidRDefault="00DC424B" w:rsidP="00DC424B">
            <w:r>
              <w:t>Сокращенное наименование</w:t>
            </w:r>
          </w:p>
        </w:tc>
        <w:tc>
          <w:tcPr>
            <w:tcW w:w="4579" w:type="dxa"/>
          </w:tcPr>
          <w:p w:rsidR="00DC424B" w:rsidRDefault="00DC424B" w:rsidP="00DC424B">
            <w:r>
              <w:t>ООО «</w:t>
            </w:r>
            <w:proofErr w:type="spellStart"/>
            <w:r>
              <w:t>Курс-К</w:t>
            </w:r>
            <w:proofErr w:type="spellEnd"/>
            <w:r>
              <w:t>»</w:t>
            </w:r>
          </w:p>
        </w:tc>
      </w:tr>
      <w:tr w:rsidR="00DC424B" w:rsidTr="00DC424B">
        <w:trPr>
          <w:trHeight w:val="1485"/>
        </w:trPr>
        <w:tc>
          <w:tcPr>
            <w:tcW w:w="5070" w:type="dxa"/>
          </w:tcPr>
          <w:p w:rsidR="00DC424B" w:rsidRDefault="00DC424B" w:rsidP="00DC424B">
            <w:r>
              <w:t xml:space="preserve">Юридический адрес 366318 </w:t>
            </w:r>
          </w:p>
        </w:tc>
        <w:tc>
          <w:tcPr>
            <w:tcW w:w="4579" w:type="dxa"/>
          </w:tcPr>
          <w:p w:rsidR="00DC424B" w:rsidRDefault="00DC424B" w:rsidP="00DC424B">
            <w:r>
              <w:t xml:space="preserve">, республика Чеченская, </w:t>
            </w:r>
            <w:proofErr w:type="spellStart"/>
            <w:r>
              <w:t>Курчалоевский</w:t>
            </w:r>
            <w:proofErr w:type="spellEnd"/>
            <w:r>
              <w:t xml:space="preserve"> район, село Ахмат-Юрт</w:t>
            </w:r>
          </w:p>
        </w:tc>
      </w:tr>
      <w:tr w:rsidR="00DC424B" w:rsidTr="00DC424B">
        <w:trPr>
          <w:trHeight w:val="1467"/>
        </w:trPr>
        <w:tc>
          <w:tcPr>
            <w:tcW w:w="5070" w:type="dxa"/>
          </w:tcPr>
          <w:p w:rsidR="00DC424B" w:rsidRDefault="00DC424B" w:rsidP="00DC424B">
            <w:r>
              <w:t xml:space="preserve">Фактический адрес </w:t>
            </w:r>
          </w:p>
        </w:tc>
        <w:tc>
          <w:tcPr>
            <w:tcW w:w="4579" w:type="dxa"/>
          </w:tcPr>
          <w:p w:rsidR="00DC424B" w:rsidRDefault="00DC424B" w:rsidP="00DC424B">
            <w:r>
              <w:t xml:space="preserve">366318, республика Чеченская, </w:t>
            </w:r>
            <w:proofErr w:type="spellStart"/>
            <w:r>
              <w:t>Курчалоевский</w:t>
            </w:r>
            <w:proofErr w:type="spellEnd"/>
            <w:r>
              <w:t xml:space="preserve"> район, село Ахмат-Юрт</w:t>
            </w:r>
          </w:p>
        </w:tc>
      </w:tr>
      <w:tr w:rsidR="00DC424B" w:rsidTr="00DC424B">
        <w:trPr>
          <w:trHeight w:val="495"/>
        </w:trPr>
        <w:tc>
          <w:tcPr>
            <w:tcW w:w="5070" w:type="dxa"/>
          </w:tcPr>
          <w:p w:rsidR="00DC424B" w:rsidRDefault="00DC424B" w:rsidP="00DC424B">
            <w:r>
              <w:t xml:space="preserve">ИНН </w:t>
            </w:r>
          </w:p>
        </w:tc>
        <w:tc>
          <w:tcPr>
            <w:tcW w:w="4579" w:type="dxa"/>
          </w:tcPr>
          <w:p w:rsidR="00DC424B" w:rsidRDefault="00DC424B" w:rsidP="00DC424B">
            <w:r>
              <w:t>2006000716</w:t>
            </w:r>
          </w:p>
        </w:tc>
      </w:tr>
      <w:tr w:rsidR="00DC424B" w:rsidTr="00DC424B">
        <w:trPr>
          <w:trHeight w:val="495"/>
        </w:trPr>
        <w:tc>
          <w:tcPr>
            <w:tcW w:w="5070" w:type="dxa"/>
          </w:tcPr>
          <w:p w:rsidR="00DC424B" w:rsidRDefault="00DC424B" w:rsidP="00DC424B">
            <w:r>
              <w:t xml:space="preserve">КПП </w:t>
            </w:r>
          </w:p>
        </w:tc>
        <w:tc>
          <w:tcPr>
            <w:tcW w:w="4579" w:type="dxa"/>
          </w:tcPr>
          <w:p w:rsidR="00DC424B" w:rsidRDefault="00DC424B" w:rsidP="00DC424B">
            <w:r>
              <w:t>200601001</w:t>
            </w:r>
          </w:p>
        </w:tc>
      </w:tr>
      <w:tr w:rsidR="00DC424B" w:rsidTr="00DC424B">
        <w:trPr>
          <w:trHeight w:val="495"/>
        </w:trPr>
        <w:tc>
          <w:tcPr>
            <w:tcW w:w="5070" w:type="dxa"/>
          </w:tcPr>
          <w:p w:rsidR="00DC424B" w:rsidRDefault="00DC424B" w:rsidP="00DC424B">
            <w:r>
              <w:t xml:space="preserve">ОГРН </w:t>
            </w:r>
          </w:p>
        </w:tc>
        <w:tc>
          <w:tcPr>
            <w:tcW w:w="4579" w:type="dxa"/>
          </w:tcPr>
          <w:p w:rsidR="00DC424B" w:rsidRDefault="00DC424B" w:rsidP="00DC424B">
            <w:r>
              <w:t>1052022041170</w:t>
            </w:r>
          </w:p>
        </w:tc>
      </w:tr>
      <w:tr w:rsidR="00DC424B" w:rsidTr="00DC424B">
        <w:trPr>
          <w:trHeight w:val="495"/>
        </w:trPr>
        <w:tc>
          <w:tcPr>
            <w:tcW w:w="5070" w:type="dxa"/>
          </w:tcPr>
          <w:p w:rsidR="00DC424B" w:rsidRDefault="00DC424B" w:rsidP="00DC424B">
            <w:r>
              <w:t xml:space="preserve">Электронный адрес products95@mail.ru </w:t>
            </w:r>
          </w:p>
        </w:tc>
        <w:tc>
          <w:tcPr>
            <w:tcW w:w="4579" w:type="dxa"/>
          </w:tcPr>
          <w:p w:rsidR="00DC424B" w:rsidRDefault="00DC424B" w:rsidP="00DC424B"/>
        </w:tc>
      </w:tr>
      <w:tr w:rsidR="00DC424B" w:rsidTr="00DC424B">
        <w:trPr>
          <w:trHeight w:val="495"/>
        </w:trPr>
        <w:tc>
          <w:tcPr>
            <w:tcW w:w="5070" w:type="dxa"/>
          </w:tcPr>
          <w:p w:rsidR="00DC424B" w:rsidRDefault="00DC424B" w:rsidP="00DC424B">
            <w:r>
              <w:t xml:space="preserve">Расчетный счет  </w:t>
            </w:r>
          </w:p>
        </w:tc>
        <w:tc>
          <w:tcPr>
            <w:tcW w:w="4579" w:type="dxa"/>
          </w:tcPr>
          <w:p w:rsidR="00DC424B" w:rsidRDefault="00DC424B" w:rsidP="00DC424B">
            <w:r>
              <w:t>40702810534020000243</w:t>
            </w:r>
          </w:p>
        </w:tc>
      </w:tr>
      <w:tr w:rsidR="00DC424B" w:rsidTr="00DC424B">
        <w:trPr>
          <w:trHeight w:val="990"/>
        </w:trPr>
        <w:tc>
          <w:tcPr>
            <w:tcW w:w="5070" w:type="dxa"/>
          </w:tcPr>
          <w:p w:rsidR="00DC424B" w:rsidRDefault="00DC424B" w:rsidP="00DC424B">
            <w:r>
              <w:t xml:space="preserve">Банк получателя </w:t>
            </w:r>
          </w:p>
        </w:tc>
        <w:tc>
          <w:tcPr>
            <w:tcW w:w="4579" w:type="dxa"/>
          </w:tcPr>
          <w:p w:rsidR="00DC424B" w:rsidRDefault="00DC424B" w:rsidP="00DC424B">
            <w:r>
              <w:t>ЧЕЧЕНСКИЙ РФ АО «РОССЕЛЬХОЗБАНК» Г. Грозный</w:t>
            </w:r>
          </w:p>
        </w:tc>
      </w:tr>
      <w:tr w:rsidR="00DC424B" w:rsidTr="00DC424B">
        <w:trPr>
          <w:trHeight w:val="477"/>
        </w:trPr>
        <w:tc>
          <w:tcPr>
            <w:tcW w:w="5070" w:type="dxa"/>
          </w:tcPr>
          <w:p w:rsidR="00DC424B" w:rsidRDefault="00DC424B" w:rsidP="00DC424B">
            <w:r>
              <w:t xml:space="preserve">к/с </w:t>
            </w:r>
          </w:p>
        </w:tc>
        <w:tc>
          <w:tcPr>
            <w:tcW w:w="4579" w:type="dxa"/>
          </w:tcPr>
          <w:p w:rsidR="00DC424B" w:rsidRDefault="00DC424B" w:rsidP="00DC424B">
            <w:r>
              <w:t>30101810600000000719</w:t>
            </w:r>
          </w:p>
        </w:tc>
      </w:tr>
      <w:tr w:rsidR="00DC424B" w:rsidTr="00DC424B">
        <w:trPr>
          <w:trHeight w:val="495"/>
        </w:trPr>
        <w:tc>
          <w:tcPr>
            <w:tcW w:w="5070" w:type="dxa"/>
          </w:tcPr>
          <w:p w:rsidR="00DC424B" w:rsidRDefault="00DC424B" w:rsidP="00DC424B">
            <w:r>
              <w:t xml:space="preserve">БИК </w:t>
            </w:r>
          </w:p>
        </w:tc>
        <w:tc>
          <w:tcPr>
            <w:tcW w:w="4579" w:type="dxa"/>
          </w:tcPr>
          <w:p w:rsidR="00DC424B" w:rsidRDefault="00DC424B" w:rsidP="00DC424B">
            <w:r>
              <w:t>049690719</w:t>
            </w:r>
          </w:p>
        </w:tc>
      </w:tr>
      <w:tr w:rsidR="00DC424B" w:rsidTr="00DC424B">
        <w:trPr>
          <w:trHeight w:val="495"/>
        </w:trPr>
        <w:tc>
          <w:tcPr>
            <w:tcW w:w="5070" w:type="dxa"/>
          </w:tcPr>
          <w:p w:rsidR="00DC424B" w:rsidRDefault="00DC424B" w:rsidP="00DC424B">
            <w:r>
              <w:t xml:space="preserve">Система налогообложения </w:t>
            </w:r>
          </w:p>
        </w:tc>
        <w:tc>
          <w:tcPr>
            <w:tcW w:w="4579" w:type="dxa"/>
          </w:tcPr>
          <w:p w:rsidR="00DC424B" w:rsidRDefault="00DC424B" w:rsidP="00DC424B">
            <w:r>
              <w:t>с НДС</w:t>
            </w:r>
          </w:p>
        </w:tc>
      </w:tr>
      <w:tr w:rsidR="00DC424B" w:rsidTr="00DC424B">
        <w:trPr>
          <w:trHeight w:val="477"/>
        </w:trPr>
        <w:tc>
          <w:tcPr>
            <w:tcW w:w="5070" w:type="dxa"/>
          </w:tcPr>
          <w:p w:rsidR="00DC424B" w:rsidRDefault="00DC424B" w:rsidP="00DC424B">
            <w:r>
              <w:t xml:space="preserve">Директор </w:t>
            </w:r>
          </w:p>
        </w:tc>
        <w:tc>
          <w:tcPr>
            <w:tcW w:w="4579" w:type="dxa"/>
          </w:tcPr>
          <w:p w:rsidR="00DC424B" w:rsidRDefault="00DC424B" w:rsidP="00DC424B">
            <w:proofErr w:type="spellStart"/>
            <w:r>
              <w:t>Арсабиев</w:t>
            </w:r>
            <w:proofErr w:type="spellEnd"/>
            <w:r>
              <w:t xml:space="preserve"> Адам </w:t>
            </w:r>
            <w:proofErr w:type="spellStart"/>
            <w:r>
              <w:t>Увайсович</w:t>
            </w:r>
            <w:proofErr w:type="spellEnd"/>
          </w:p>
        </w:tc>
      </w:tr>
      <w:tr w:rsidR="00DC424B" w:rsidTr="00DC424B">
        <w:trPr>
          <w:trHeight w:val="513"/>
        </w:trPr>
        <w:tc>
          <w:tcPr>
            <w:tcW w:w="5070" w:type="dxa"/>
          </w:tcPr>
          <w:p w:rsidR="00DC424B" w:rsidRDefault="00DC424B" w:rsidP="00DC424B">
            <w:r>
              <w:t xml:space="preserve">Телефон </w:t>
            </w:r>
          </w:p>
        </w:tc>
        <w:tc>
          <w:tcPr>
            <w:tcW w:w="4579" w:type="dxa"/>
          </w:tcPr>
          <w:p w:rsidR="00DC424B" w:rsidRDefault="00DC424B" w:rsidP="00DC424B">
            <w:r>
              <w:t>8 965 957 74 08</w:t>
            </w:r>
          </w:p>
        </w:tc>
      </w:tr>
    </w:tbl>
    <w:p w:rsidR="00DC424B" w:rsidRDefault="00DC424B" w:rsidP="00DC424B">
      <w:pPr>
        <w:spacing w:after="0"/>
      </w:pPr>
    </w:p>
    <w:sectPr w:rsidR="00DC424B" w:rsidSect="00DC424B">
      <w:pgSz w:w="11906" w:h="16838" w:code="9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55B"/>
    <w:rsid w:val="002776B4"/>
    <w:rsid w:val="002E5EBF"/>
    <w:rsid w:val="0057455B"/>
    <w:rsid w:val="006C0B77"/>
    <w:rsid w:val="008242FF"/>
    <w:rsid w:val="00870751"/>
    <w:rsid w:val="00922C48"/>
    <w:rsid w:val="00B915B7"/>
    <w:rsid w:val="00D9666E"/>
    <w:rsid w:val="00DC424B"/>
    <w:rsid w:val="00E504F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2025-11-14T16:37:00Z</dcterms:created>
  <dcterms:modified xsi:type="dcterms:W3CDTF">2025-11-14T17:28:00Z</dcterms:modified>
</cp:coreProperties>
</file>