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37" w:rsidRDefault="005C51F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-963114</wp:posOffset>
            </wp:positionH>
            <wp:positionV relativeFrom="paragraph">
              <wp:posOffset>-524147</wp:posOffset>
            </wp:positionV>
            <wp:extent cx="7317922" cy="10036628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202" cy="1004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/>
    <w:p w:rsidR="00F115C9" w:rsidRDefault="00F115C9" w:rsidP="00F115C9">
      <w:pPr>
        <w:spacing w:after="38" w:line="256" w:lineRule="auto"/>
        <w:ind w:right="4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5E5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</w:p>
    <w:p w:rsidR="00F115C9" w:rsidRPr="00095E51" w:rsidRDefault="00F115C9" w:rsidP="00F115C9">
      <w:pPr>
        <w:spacing w:after="38" w:line="256" w:lineRule="auto"/>
        <w:ind w:right="4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 Приказу № 134 от 30 августа 2017</w:t>
      </w:r>
      <w:r w:rsidRPr="00095E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года</w:t>
      </w:r>
    </w:p>
    <w:p w:rsidR="00F115C9" w:rsidRPr="00095E51" w:rsidRDefault="00F115C9" w:rsidP="00F115C9">
      <w:pPr>
        <w:keepNext/>
        <w:keepLines/>
        <w:spacing w:after="0" w:line="256" w:lineRule="auto"/>
        <w:ind w:left="862" w:right="22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5C9" w:rsidRPr="00095E51" w:rsidRDefault="00F115C9" w:rsidP="00F115C9">
      <w:pPr>
        <w:keepNext/>
        <w:keepLines/>
        <w:spacing w:after="0" w:line="256" w:lineRule="auto"/>
        <w:ind w:left="862" w:right="22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в организационном разделе в части учебного плана </w:t>
      </w:r>
    </w:p>
    <w:tbl>
      <w:tblPr>
        <w:tblW w:w="10390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2369"/>
        <w:gridCol w:w="2369"/>
        <w:gridCol w:w="914"/>
        <w:gridCol w:w="916"/>
        <w:gridCol w:w="958"/>
        <w:gridCol w:w="1016"/>
        <w:gridCol w:w="890"/>
        <w:gridCol w:w="958"/>
      </w:tblGrid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10390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план основного общего образования</w:t>
            </w:r>
          </w:p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«</w:t>
            </w:r>
            <w:proofErr w:type="spellStart"/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Воскресеновская</w:t>
            </w:r>
            <w:proofErr w:type="spellEnd"/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СОШ»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2017-2018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3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Учебные </w:t>
            </w:r>
          </w:p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предметы</w:t>
            </w:r>
          </w:p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469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F115C9" w:rsidRPr="009E4BD2" w:rsidTr="00B703F4">
        <w:trPr>
          <w:trHeight w:val="255"/>
          <w:tblCellSpacing w:w="0" w:type="dxa"/>
          <w:jc w:val="center"/>
        </w:trPr>
        <w:tc>
          <w:tcPr>
            <w:tcW w:w="236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F115C9" w:rsidRPr="009E4BD2" w:rsidRDefault="00F115C9" w:rsidP="00B70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15C9" w:rsidRPr="009E4BD2" w:rsidRDefault="00F115C9" w:rsidP="00B7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958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115C9" w:rsidRPr="009E4BD2" w:rsidRDefault="00F115C9" w:rsidP="00B70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5C9" w:rsidRPr="009E4BD2" w:rsidTr="00B703F4">
        <w:trPr>
          <w:trHeight w:val="300"/>
          <w:tblCellSpacing w:w="0" w:type="dxa"/>
          <w:jc w:val="center"/>
        </w:trPr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56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15C9" w:rsidRPr="009E4BD2" w:rsidTr="00B703F4">
        <w:trPr>
          <w:trHeight w:val="313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F115C9" w:rsidRPr="009E4BD2" w:rsidTr="00B703F4">
        <w:trPr>
          <w:trHeight w:val="322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F115C9" w:rsidRPr="009E4BD2" w:rsidTr="00B703F4">
        <w:trPr>
          <w:trHeight w:val="80"/>
          <w:tblCellSpacing w:w="0" w:type="dxa"/>
          <w:jc w:val="center"/>
        </w:trPr>
        <w:tc>
          <w:tcPr>
            <w:tcW w:w="2369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Чеченский язык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Чеченская литература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Иностранный язык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Математика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115C9" w:rsidRPr="009E4BD2" w:rsidTr="00B703F4">
        <w:trPr>
          <w:trHeight w:val="172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История России</w:t>
            </w:r>
          </w:p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Всеобщая история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География, география Чеченской Республики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религий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Чеченская традиционная культура и этика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Естественно-научные</w:t>
            </w:r>
            <w:proofErr w:type="spellEnd"/>
            <w:proofErr w:type="gramEnd"/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предметы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115C9" w:rsidRPr="009E4BD2" w:rsidTr="00B703F4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F115C9" w:rsidRPr="009E4BD2" w:rsidTr="00B703F4">
        <w:trPr>
          <w:trHeight w:val="65"/>
          <w:tblCellSpacing w:w="0" w:type="dxa"/>
          <w:jc w:val="center"/>
        </w:trPr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115C9" w:rsidRPr="009E4BD2" w:rsidTr="00B703F4">
        <w:trPr>
          <w:trHeight w:val="33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Физическая 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культура и Основы безопасности жизнедеятельности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Основы 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безопасности жизнедеятельности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F115C9" w:rsidRPr="009E4BD2" w:rsidTr="00B703F4">
        <w:trPr>
          <w:trHeight w:val="33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F115C9" w:rsidRPr="009E4BD2" w:rsidTr="00B703F4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Итого: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</w:tr>
      <w:tr w:rsidR="00F115C9" w:rsidRPr="009E4BD2" w:rsidTr="00B703F4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115C9" w:rsidRPr="009E4BD2" w:rsidTr="00B703F4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Чеченский язык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115C9" w:rsidRPr="009E4BD2" w:rsidTr="00B703F4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115C9" w:rsidRPr="009E4BD2" w:rsidTr="00B703F4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История религий, ЧТКЭ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115C9" w:rsidRPr="009E4BD2" w:rsidTr="00B703F4">
        <w:trPr>
          <w:trHeight w:val="476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36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115C9" w:rsidRPr="009E4BD2" w:rsidRDefault="00F115C9" w:rsidP="00B703F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172</w:t>
            </w:r>
          </w:p>
        </w:tc>
      </w:tr>
    </w:tbl>
    <w:p w:rsidR="00F115C9" w:rsidRPr="005D6BAB" w:rsidRDefault="00F115C9" w:rsidP="00F115C9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115C9" w:rsidRPr="005D6BAB" w:rsidRDefault="00F115C9" w:rsidP="00F115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6BAB">
        <w:rPr>
          <w:rFonts w:ascii="Times New Roman" w:eastAsia="Calibri" w:hAnsi="Times New Roman" w:cs="Times New Roman"/>
          <w:sz w:val="28"/>
          <w:szCs w:val="28"/>
        </w:rPr>
        <w:t>Перечень рабочих программ</w:t>
      </w:r>
    </w:p>
    <w:p w:rsidR="00F115C9" w:rsidRPr="005D6BAB" w:rsidRDefault="00F115C9" w:rsidP="00F115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6BAB">
        <w:rPr>
          <w:rFonts w:ascii="Times New Roman" w:eastAsia="Calibri" w:hAnsi="Times New Roman" w:cs="Times New Roman"/>
          <w:sz w:val="28"/>
          <w:szCs w:val="28"/>
        </w:rPr>
        <w:t>по дисциплинам обязательной части учебного плана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Чеченская литература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 (английский язык)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5-6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История, Всеобщая история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6-9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</w:tr>
    </w:tbl>
    <w:p w:rsidR="00F115C9" w:rsidRPr="005D6BAB" w:rsidRDefault="00F115C9" w:rsidP="00F115C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15C9" w:rsidRDefault="00F115C9" w:rsidP="00F115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15C9" w:rsidRDefault="00F115C9" w:rsidP="00F115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15C9" w:rsidRPr="005D6BAB" w:rsidRDefault="00F115C9" w:rsidP="00F115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6BAB">
        <w:rPr>
          <w:rFonts w:ascii="Times New Roman" w:eastAsia="Calibri" w:hAnsi="Times New Roman" w:cs="Times New Roman"/>
          <w:sz w:val="28"/>
          <w:szCs w:val="28"/>
        </w:rPr>
        <w:lastRenderedPageBreak/>
        <w:t>Перечень рабочих программ</w:t>
      </w:r>
    </w:p>
    <w:p w:rsidR="00F115C9" w:rsidRPr="005D6BAB" w:rsidRDefault="00F115C9" w:rsidP="00F115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6BAB">
        <w:rPr>
          <w:rFonts w:ascii="Times New Roman" w:eastAsia="Calibri" w:hAnsi="Times New Roman" w:cs="Times New Roman"/>
          <w:sz w:val="28"/>
          <w:szCs w:val="28"/>
        </w:rPr>
        <w:t>по части учебного плана, формируемой участниками образовательных отношений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6" w:type="pct"/>
          </w:tcPr>
          <w:p w:rsidR="00F115C9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 религий, ЧТКЭ</w:t>
            </w:r>
          </w:p>
        </w:tc>
        <w:tc>
          <w:tcPr>
            <w:tcW w:w="1667" w:type="pct"/>
          </w:tcPr>
          <w:p w:rsidR="00F115C9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</w:tbl>
    <w:p w:rsidR="00F115C9" w:rsidRPr="005D6BAB" w:rsidRDefault="00F115C9" w:rsidP="00F115C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15C9" w:rsidRPr="005D6BAB" w:rsidRDefault="00F115C9" w:rsidP="00F115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6BAB">
        <w:rPr>
          <w:rFonts w:ascii="Times New Roman" w:eastAsia="Calibri" w:hAnsi="Times New Roman" w:cs="Times New Roman"/>
          <w:sz w:val="28"/>
          <w:szCs w:val="28"/>
        </w:rPr>
        <w:t>Перечень рабочих программ по национально-региональному компоненту учебного плана и компоненту образовательной организации</w:t>
      </w:r>
      <w:r w:rsidRPr="005D6BAB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История религий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F115C9" w:rsidRPr="005D6BAB" w:rsidTr="00B703F4">
        <w:tc>
          <w:tcPr>
            <w:tcW w:w="42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6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ЧТК и этика</w:t>
            </w:r>
          </w:p>
        </w:tc>
        <w:tc>
          <w:tcPr>
            <w:tcW w:w="1667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</w:tbl>
    <w:p w:rsidR="00F115C9" w:rsidRDefault="00F115C9" w:rsidP="00F115C9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</w:p>
    <w:p w:rsidR="00F115C9" w:rsidRPr="001D5105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№ 134</w:t>
      </w: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 30 августа 2017</w:t>
      </w: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года </w:t>
      </w:r>
    </w:p>
    <w:p w:rsidR="00F115C9" w:rsidRPr="001D5105" w:rsidRDefault="00F115C9" w:rsidP="00F115C9">
      <w:pPr>
        <w:spacing w:after="92" w:line="25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5C9" w:rsidRPr="001D5105" w:rsidRDefault="00F115C9" w:rsidP="00F115C9">
      <w:pPr>
        <w:keepNext/>
        <w:keepLines/>
        <w:numPr>
          <w:ilvl w:val="0"/>
          <w:numId w:val="1"/>
        </w:numPr>
        <w:tabs>
          <w:tab w:val="clear" w:pos="432"/>
        </w:tabs>
        <w:spacing w:after="43" w:line="256" w:lineRule="auto"/>
        <w:ind w:left="177" w:right="237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организационном разделе </w:t>
      </w:r>
    </w:p>
    <w:p w:rsidR="00F115C9" w:rsidRPr="001D5105" w:rsidRDefault="00F115C9" w:rsidP="00F115C9">
      <w:pPr>
        <w:keepNext/>
        <w:keepLines/>
        <w:numPr>
          <w:ilvl w:val="0"/>
          <w:numId w:val="1"/>
        </w:numPr>
        <w:tabs>
          <w:tab w:val="clear" w:pos="432"/>
        </w:tabs>
        <w:spacing w:after="43" w:line="256" w:lineRule="auto"/>
        <w:ind w:left="177" w:right="237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Годовой календарный учебный график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2017 - 2018</w:t>
      </w:r>
      <w:r w:rsidRPr="001D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F115C9" w:rsidRPr="001D5105" w:rsidRDefault="00F115C9" w:rsidP="00F115C9">
      <w:pPr>
        <w:keepNext/>
        <w:keepLines/>
        <w:numPr>
          <w:ilvl w:val="0"/>
          <w:numId w:val="1"/>
        </w:numPr>
        <w:tabs>
          <w:tab w:val="clear" w:pos="432"/>
        </w:tabs>
        <w:spacing w:after="43" w:line="256" w:lineRule="auto"/>
        <w:ind w:left="177" w:right="237" w:hanging="1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1.Продолжительность учебного года в МБОУ «</w:t>
      </w:r>
      <w:proofErr w:type="spellStart"/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Воскресеновская</w:t>
      </w:r>
      <w:proofErr w:type="spellEnd"/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СОШ»: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Начало учебного года - 01.09.201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Окончание учебного года – в 1-х, 9-х и 11-х классах 25 мая, во 2-8 и 10 классах – 30 мая. 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учебного года в 1-х классах – 33 недели; во 2-11-х классах – 35 недель.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Начало учебных занятий в первую смену – 8:30.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Окончание учебных занятий в п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ервую смену – 14:00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Сменность занятий: одна смена.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2.Количество классов - комплектов в каждой параллели: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1-ые классы – 1               5-ые классы – 1              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9-ые классы – 1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2-ые классы –1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6-ые классы – 1              10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-ый класс – 1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3-и классы – 1                 7-ые классы –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4-ые классы – 1               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8- </w:t>
      </w:r>
      <w:proofErr w:type="spellStart"/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ые</w:t>
      </w:r>
      <w:proofErr w:type="spellEnd"/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классы- 1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3.Учебный год делится на 4 четверти: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8"/>
        <w:tblW w:w="0" w:type="auto"/>
        <w:tblLook w:val="04A0"/>
      </w:tblPr>
      <w:tblGrid>
        <w:gridCol w:w="1809"/>
        <w:gridCol w:w="1843"/>
        <w:gridCol w:w="1985"/>
        <w:gridCol w:w="3934"/>
      </w:tblGrid>
      <w:tr w:rsidR="00F115C9" w:rsidRPr="001D5105" w:rsidTr="00B703F4">
        <w:tc>
          <w:tcPr>
            <w:tcW w:w="1809" w:type="dxa"/>
            <w:vMerge w:val="restart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3828" w:type="dxa"/>
            <w:gridSpan w:val="2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934" w:type="dxa"/>
            <w:vMerge w:val="restart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(количество учебных недель)</w:t>
            </w:r>
          </w:p>
        </w:tc>
      </w:tr>
      <w:tr w:rsidR="00F115C9" w:rsidRPr="001D5105" w:rsidTr="00B703F4">
        <w:tc>
          <w:tcPr>
            <w:tcW w:w="1809" w:type="dxa"/>
            <w:vMerge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1985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3934" w:type="dxa"/>
            <w:vMerge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5C9" w:rsidRPr="001D5105" w:rsidTr="00B703F4">
        <w:tc>
          <w:tcPr>
            <w:tcW w:w="1809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1-я четверть</w:t>
            </w:r>
          </w:p>
        </w:tc>
        <w:tc>
          <w:tcPr>
            <w:tcW w:w="1843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01.09.201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03.11.201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34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 недель</w:t>
            </w:r>
          </w:p>
        </w:tc>
      </w:tr>
      <w:tr w:rsidR="00F115C9" w:rsidRPr="001D5105" w:rsidTr="00B703F4">
        <w:tc>
          <w:tcPr>
            <w:tcW w:w="1809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2-я четверть</w:t>
            </w:r>
          </w:p>
        </w:tc>
        <w:tc>
          <w:tcPr>
            <w:tcW w:w="1843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11.11.201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29.12.201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34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F115C9" w:rsidRPr="001D5105" w:rsidTr="00B703F4">
        <w:tc>
          <w:tcPr>
            <w:tcW w:w="1809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1843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11.01.201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23.03.201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34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недель (1-е классы 9 недель)</w:t>
            </w:r>
          </w:p>
        </w:tc>
      </w:tr>
      <w:tr w:rsidR="00F115C9" w:rsidRPr="001D5105" w:rsidTr="00B703F4">
        <w:tc>
          <w:tcPr>
            <w:tcW w:w="1809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4-я четверть</w:t>
            </w:r>
          </w:p>
        </w:tc>
        <w:tc>
          <w:tcPr>
            <w:tcW w:w="1843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01.04.201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30.05.2018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34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недель</w:t>
            </w:r>
          </w:p>
        </w:tc>
      </w:tr>
    </w:tbl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Для обучающихся 1-х классов устанавливаются дополнительные недельные каникулы в феврале.</w:t>
      </w:r>
    </w:p>
    <w:p w:rsidR="00F115C9" w:rsidRPr="001D5105" w:rsidRDefault="00F115C9" w:rsidP="00F115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13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.02.201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8г. по 18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.02.201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каникул в течение учебного года: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8"/>
        <w:tblW w:w="0" w:type="auto"/>
        <w:tblLook w:val="04A0"/>
      </w:tblPr>
      <w:tblGrid>
        <w:gridCol w:w="1526"/>
        <w:gridCol w:w="2268"/>
        <w:gridCol w:w="2551"/>
        <w:gridCol w:w="3226"/>
      </w:tblGrid>
      <w:tr w:rsidR="00F115C9" w:rsidRPr="001D5105" w:rsidTr="00B703F4">
        <w:tc>
          <w:tcPr>
            <w:tcW w:w="1526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2268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551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3226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F115C9" w:rsidRPr="001D5105" w:rsidTr="00B703F4">
        <w:tc>
          <w:tcPr>
            <w:tcW w:w="1526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268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04.11.201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10.11.201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226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дней</w:t>
            </w:r>
          </w:p>
        </w:tc>
      </w:tr>
      <w:tr w:rsidR="00F115C9" w:rsidRPr="001D5105" w:rsidTr="00B703F4">
        <w:tc>
          <w:tcPr>
            <w:tcW w:w="1526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268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30.12.201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10.01.201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226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дней</w:t>
            </w:r>
          </w:p>
        </w:tc>
      </w:tr>
      <w:tr w:rsidR="00F115C9" w:rsidRPr="001D5105" w:rsidTr="00B703F4">
        <w:tc>
          <w:tcPr>
            <w:tcW w:w="1526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Весенние </w:t>
            </w:r>
          </w:p>
        </w:tc>
        <w:tc>
          <w:tcPr>
            <w:tcW w:w="2268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24.03.201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31.03.201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226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дней</w:t>
            </w:r>
          </w:p>
        </w:tc>
      </w:tr>
    </w:tbl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4.Регламентирование образовательного процесса на неделю: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рабочей недели: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5-ти дневная рабочая неделя в 1-х классах.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6-ти дневная рабочая неделя во 2-11-х классах.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5.Регламентирование образовательного процесса на день: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Сменность: МБОУ «</w:t>
      </w:r>
      <w:proofErr w:type="spellStart"/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Воскресеновская</w:t>
      </w:r>
      <w:proofErr w:type="spellEnd"/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 работает в одну смену.</w:t>
      </w:r>
    </w:p>
    <w:tbl>
      <w:tblPr>
        <w:tblStyle w:val="8"/>
        <w:tblW w:w="0" w:type="auto"/>
        <w:tblLook w:val="04A0"/>
      </w:tblPr>
      <w:tblGrid>
        <w:gridCol w:w="1384"/>
        <w:gridCol w:w="8187"/>
      </w:tblGrid>
      <w:tr w:rsidR="00F115C9" w:rsidRPr="001D5105" w:rsidTr="00B703F4">
        <w:tc>
          <w:tcPr>
            <w:tcW w:w="1384" w:type="dxa"/>
          </w:tcPr>
          <w:p w:rsidR="00F115C9" w:rsidRPr="001D5105" w:rsidRDefault="00F115C9" w:rsidP="00B703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1-я смена</w:t>
            </w:r>
          </w:p>
        </w:tc>
        <w:tc>
          <w:tcPr>
            <w:tcW w:w="8187" w:type="dxa"/>
          </w:tcPr>
          <w:p w:rsidR="00F115C9" w:rsidRPr="001D5105" w:rsidRDefault="00F115C9" w:rsidP="00B703F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 1-10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10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класса комплекта. </w:t>
            </w:r>
          </w:p>
        </w:tc>
      </w:tr>
    </w:tbl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проводится во 2-9-х классах по окончании каждой учебной четверти, в 10-11-х классах по окончании учебного полугодия.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Итоговая аттестация в 9-х и 11-х классах проводится соответственно срокам, установленным Министерством образования и науки РФ на данный учебный год.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Расписание проведения промежуточной аттестации будет утверждено директором школы до 15.05.201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уроков: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5105">
        <w:rPr>
          <w:rFonts w:ascii="Times New Roman" w:eastAsia="Calibri" w:hAnsi="Times New Roman" w:cs="Times New Roman"/>
          <w:sz w:val="28"/>
          <w:szCs w:val="28"/>
        </w:rPr>
        <w:t>в 1-м классе: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5105">
        <w:rPr>
          <w:rFonts w:ascii="Times New Roman" w:eastAsia="Calibri" w:hAnsi="Times New Roman" w:cs="Times New Roman"/>
          <w:sz w:val="28"/>
          <w:szCs w:val="28"/>
        </w:rPr>
        <w:t>в сентябре, октябре- 3 урока по 35 минут каждый;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5105">
        <w:rPr>
          <w:rFonts w:ascii="Times New Roman" w:eastAsia="Calibri" w:hAnsi="Times New Roman" w:cs="Times New Roman"/>
          <w:sz w:val="28"/>
          <w:szCs w:val="28"/>
        </w:rPr>
        <w:t xml:space="preserve">                        в ноябре, декабре - 4 урока по 35 минут каждый;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5105">
        <w:rPr>
          <w:rFonts w:ascii="Times New Roman" w:eastAsia="Calibri" w:hAnsi="Times New Roman" w:cs="Times New Roman"/>
          <w:sz w:val="28"/>
          <w:szCs w:val="28"/>
        </w:rPr>
        <w:t xml:space="preserve">                        в январе-мае –  4 урока по 40  минут каждый;</w:t>
      </w:r>
    </w:p>
    <w:p w:rsidR="00F115C9" w:rsidRPr="001D5105" w:rsidRDefault="00F115C9" w:rsidP="00F11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во 2-11-х классах – по 45минут.</w:t>
      </w:r>
    </w:p>
    <w:p w:rsidR="00F115C9" w:rsidRPr="001D5105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Pr="001D5105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Pr="001D5105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Pr="001D5105" w:rsidRDefault="00F115C9" w:rsidP="00F115C9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115C9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</w:p>
    <w:p w:rsidR="00F115C9" w:rsidRPr="001D5105" w:rsidRDefault="00F115C9" w:rsidP="00F115C9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№ 134</w:t>
      </w: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 30 августа 2017</w:t>
      </w: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года </w:t>
      </w:r>
    </w:p>
    <w:p w:rsidR="00F115C9" w:rsidRDefault="00F115C9" w:rsidP="00F115C9">
      <w:pPr>
        <w:keepNext/>
        <w:keepLines/>
        <w:spacing w:after="0" w:line="256" w:lineRule="auto"/>
        <w:ind w:left="862" w:right="22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5C9" w:rsidRPr="00BE398C" w:rsidRDefault="00F115C9" w:rsidP="00F115C9">
      <w:pPr>
        <w:keepNext/>
        <w:keepLines/>
        <w:spacing w:after="0" w:line="256" w:lineRule="auto"/>
        <w:ind w:left="862" w:right="22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ционном разделе в части </w:t>
      </w:r>
      <w:r w:rsidRPr="0009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внеурочной деятельности</w:t>
      </w:r>
    </w:p>
    <w:p w:rsidR="00F115C9" w:rsidRPr="005D6BAB" w:rsidRDefault="00F115C9" w:rsidP="00F115C9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6BAB">
        <w:rPr>
          <w:rFonts w:ascii="Times New Roman" w:eastAsia="Calibri" w:hAnsi="Times New Roman" w:cs="Times New Roman"/>
          <w:sz w:val="28"/>
          <w:szCs w:val="28"/>
        </w:rPr>
        <w:t>Перечень рабочих программ курсов внеурочной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2661"/>
        <w:gridCol w:w="2938"/>
        <w:gridCol w:w="1861"/>
        <w:gridCol w:w="1522"/>
      </w:tblGrid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972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Форма реализации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Сильный, ловкий, смелый</w:t>
            </w:r>
          </w:p>
        </w:tc>
        <w:tc>
          <w:tcPr>
            <w:tcW w:w="972" w:type="pct"/>
          </w:tcPr>
          <w:p w:rsidR="00F115C9" w:rsidRPr="005D6BAB" w:rsidRDefault="00F115C9" w:rsidP="00B70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Увлекательный баскетбол</w:t>
            </w:r>
          </w:p>
        </w:tc>
        <w:tc>
          <w:tcPr>
            <w:tcW w:w="972" w:type="pct"/>
          </w:tcPr>
          <w:p w:rsidR="00F115C9" w:rsidRPr="005D6BAB" w:rsidRDefault="00F115C9" w:rsidP="00B70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972" w:type="pct"/>
          </w:tcPr>
          <w:p w:rsidR="00F115C9" w:rsidRPr="005D6BAB" w:rsidRDefault="00F115C9" w:rsidP="00B70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Духовно-нравственная культура</w:t>
            </w:r>
          </w:p>
        </w:tc>
        <w:tc>
          <w:tcPr>
            <w:tcW w:w="972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бусинка</w:t>
            </w:r>
          </w:p>
        </w:tc>
        <w:tc>
          <w:tcPr>
            <w:tcW w:w="972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Умелые руки</w:t>
            </w:r>
          </w:p>
        </w:tc>
        <w:tc>
          <w:tcPr>
            <w:tcW w:w="972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Бисеринка</w:t>
            </w:r>
          </w:p>
        </w:tc>
        <w:tc>
          <w:tcPr>
            <w:tcW w:w="972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Учебно-познавательное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Я-географ-следопыт</w:t>
            </w:r>
            <w:proofErr w:type="spellEnd"/>
          </w:p>
        </w:tc>
        <w:tc>
          <w:tcPr>
            <w:tcW w:w="972" w:type="pct"/>
          </w:tcPr>
          <w:p w:rsidR="00F115C9" w:rsidRDefault="00F115C9" w:rsidP="00B703F4">
            <w:pPr>
              <w:jc w:val="center"/>
            </w:pPr>
            <w:r w:rsidRPr="00E11130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Учебно-познавательное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Мудрый совенок</w:t>
            </w:r>
          </w:p>
        </w:tc>
        <w:tc>
          <w:tcPr>
            <w:tcW w:w="972" w:type="pct"/>
          </w:tcPr>
          <w:p w:rsidR="00F115C9" w:rsidRDefault="00F115C9" w:rsidP="00B703F4">
            <w:pPr>
              <w:jc w:val="center"/>
            </w:pPr>
            <w:r w:rsidRPr="00E11130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Учебно-познавательное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Увлекательная грамматика</w:t>
            </w:r>
          </w:p>
        </w:tc>
        <w:tc>
          <w:tcPr>
            <w:tcW w:w="972" w:type="pct"/>
          </w:tcPr>
          <w:p w:rsidR="00F115C9" w:rsidRDefault="00F115C9" w:rsidP="00B703F4">
            <w:pPr>
              <w:jc w:val="center"/>
            </w:pPr>
            <w:r w:rsidRPr="00E11130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F115C9" w:rsidRPr="005D6BAB" w:rsidTr="00B703F4">
        <w:tc>
          <w:tcPr>
            <w:tcW w:w="308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90" w:type="pct"/>
          </w:tcPr>
          <w:p w:rsidR="00F115C9" w:rsidRPr="005D6BAB" w:rsidRDefault="00F115C9" w:rsidP="00B70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Учебно-познавательное</w:t>
            </w:r>
          </w:p>
        </w:tc>
        <w:tc>
          <w:tcPr>
            <w:tcW w:w="1535" w:type="pct"/>
          </w:tcPr>
          <w:p w:rsidR="00F115C9" w:rsidRPr="005D6BAB" w:rsidRDefault="00F115C9" w:rsidP="00B703F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экология</w:t>
            </w:r>
          </w:p>
        </w:tc>
        <w:tc>
          <w:tcPr>
            <w:tcW w:w="972" w:type="pct"/>
          </w:tcPr>
          <w:p w:rsidR="00F115C9" w:rsidRDefault="00F115C9" w:rsidP="00B703F4">
            <w:pPr>
              <w:jc w:val="center"/>
            </w:pPr>
            <w:r w:rsidRPr="00E11130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F115C9" w:rsidRPr="005D6BAB" w:rsidRDefault="00F115C9" w:rsidP="00B703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</w:tr>
    </w:tbl>
    <w:p w:rsidR="00F115C9" w:rsidRDefault="00F115C9"/>
    <w:sectPr w:rsidR="00F115C9" w:rsidSect="001D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931" w:rsidRDefault="00FD0931" w:rsidP="00F115C9">
      <w:pPr>
        <w:spacing w:after="0" w:line="240" w:lineRule="auto"/>
      </w:pPr>
      <w:r>
        <w:separator/>
      </w:r>
    </w:p>
  </w:endnote>
  <w:endnote w:type="continuationSeparator" w:id="0">
    <w:p w:rsidR="00FD0931" w:rsidRDefault="00FD0931" w:rsidP="00F1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931" w:rsidRDefault="00FD0931" w:rsidP="00F115C9">
      <w:pPr>
        <w:spacing w:after="0" w:line="240" w:lineRule="auto"/>
      </w:pPr>
      <w:r>
        <w:separator/>
      </w:r>
    </w:p>
  </w:footnote>
  <w:footnote w:type="continuationSeparator" w:id="0">
    <w:p w:rsidR="00FD0931" w:rsidRDefault="00FD0931" w:rsidP="00F115C9">
      <w:pPr>
        <w:spacing w:after="0" w:line="240" w:lineRule="auto"/>
      </w:pPr>
      <w:r>
        <w:continuationSeparator/>
      </w:r>
    </w:p>
  </w:footnote>
  <w:footnote w:id="1">
    <w:p w:rsidR="00F115C9" w:rsidRPr="002F7A1B" w:rsidRDefault="00F115C9" w:rsidP="00F115C9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5C9"/>
    <w:rsid w:val="001D6937"/>
    <w:rsid w:val="005C51F4"/>
    <w:rsid w:val="007105C3"/>
    <w:rsid w:val="009605B4"/>
    <w:rsid w:val="00F115C9"/>
    <w:rsid w:val="00FD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C9"/>
  </w:style>
  <w:style w:type="paragraph" w:styleId="1">
    <w:name w:val="heading 1"/>
    <w:basedOn w:val="a"/>
    <w:next w:val="a"/>
    <w:link w:val="10"/>
    <w:uiPriority w:val="9"/>
    <w:qFormat/>
    <w:rsid w:val="00F115C9"/>
    <w:pPr>
      <w:keepNext/>
      <w:widowControl w:val="0"/>
      <w:numPr>
        <w:numId w:val="1"/>
      </w:numPr>
      <w:suppressAutoHyphens/>
      <w:spacing w:after="0" w:line="240" w:lineRule="auto"/>
      <w:ind w:left="540" w:right="-187" w:firstLine="0"/>
      <w:outlineLvl w:val="0"/>
    </w:pPr>
    <w:rPr>
      <w:rFonts w:ascii="Times New Roman" w:eastAsia="Times New Roman" w:hAnsi="Times New Roman" w:cs="Times New Roman"/>
      <w:b/>
      <w:kern w:val="1"/>
      <w:sz w:val="32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F115C9"/>
    <w:pPr>
      <w:keepNext/>
      <w:widowControl w:val="0"/>
      <w:numPr>
        <w:ilvl w:val="1"/>
        <w:numId w:val="1"/>
      </w:numPr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pacing w:val="-6"/>
      <w:sz w:val="32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F115C9"/>
    <w:pPr>
      <w:keepNext/>
      <w:widowControl w:val="0"/>
      <w:numPr>
        <w:ilvl w:val="3"/>
        <w:numId w:val="1"/>
      </w:numPr>
      <w:suppressAutoHyphens/>
      <w:spacing w:before="240" w:after="60" w:line="240" w:lineRule="auto"/>
      <w:ind w:left="0" w:firstLine="30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F115C9"/>
    <w:pPr>
      <w:widowControl w:val="0"/>
      <w:numPr>
        <w:ilvl w:val="4"/>
        <w:numId w:val="1"/>
      </w:numPr>
      <w:suppressAutoHyphens/>
      <w:spacing w:before="240" w:after="60" w:line="240" w:lineRule="auto"/>
      <w:ind w:left="0" w:firstLine="301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5C9"/>
    <w:rPr>
      <w:rFonts w:ascii="Times New Roman" w:eastAsia="Times New Roman" w:hAnsi="Times New Roman" w:cs="Times New Roman"/>
      <w:b/>
      <w:kern w:val="1"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115C9"/>
    <w:rPr>
      <w:rFonts w:ascii="Times New Roman" w:eastAsia="Times New Roman" w:hAnsi="Times New Roman" w:cs="Times New Roman"/>
      <w:b/>
      <w:bCs/>
      <w:iCs/>
      <w:spacing w:val="-6"/>
      <w:sz w:val="32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115C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115C9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footnote text"/>
    <w:aliases w:val="Знак6,F1"/>
    <w:basedOn w:val="a"/>
    <w:link w:val="11"/>
    <w:rsid w:val="00F115C9"/>
    <w:pPr>
      <w:suppressAutoHyphens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F115C9"/>
    <w:rPr>
      <w:sz w:val="20"/>
      <w:szCs w:val="20"/>
    </w:rPr>
  </w:style>
  <w:style w:type="character" w:customStyle="1" w:styleId="11">
    <w:name w:val="Текст сноски Знак1"/>
    <w:aliases w:val="Знак6 Знак,F1 Знак"/>
    <w:basedOn w:val="a0"/>
    <w:link w:val="a3"/>
    <w:rsid w:val="00F115C9"/>
    <w:rPr>
      <w:rFonts w:ascii="Calibri" w:eastAsia="Calibri" w:hAnsi="Calibri" w:cs="Times New Roman"/>
      <w:sz w:val="20"/>
      <w:szCs w:val="20"/>
      <w:lang w:eastAsia="ar-SA"/>
    </w:rPr>
  </w:style>
  <w:style w:type="table" w:customStyle="1" w:styleId="8">
    <w:name w:val="Сетка таблицы8"/>
    <w:basedOn w:val="a1"/>
    <w:uiPriority w:val="59"/>
    <w:rsid w:val="00F11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11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C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0DAF2-2914-4249-AF8B-ADD9BA09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915</Words>
  <Characters>5217</Characters>
  <Application>Microsoft Office Word</Application>
  <DocSecurity>0</DocSecurity>
  <Lines>43</Lines>
  <Paragraphs>12</Paragraphs>
  <ScaleCrop>false</ScaleCrop>
  <Company>Microsoft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3</cp:revision>
  <dcterms:created xsi:type="dcterms:W3CDTF">2018-09-01T09:01:00Z</dcterms:created>
  <dcterms:modified xsi:type="dcterms:W3CDTF">2018-09-01T09:03:00Z</dcterms:modified>
</cp:coreProperties>
</file>